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A4171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A4171E">
        <w:rPr>
          <w:b w:val="0"/>
          <w:color w:val="000099"/>
          <w:sz w:val="24"/>
        </w:rPr>
        <w:t>2</w:t>
      </w:r>
      <w:r w:rsidR="00E10AB6">
        <w:rPr>
          <w:b w:val="0"/>
          <w:color w:val="000099"/>
          <w:sz w:val="24"/>
        </w:rPr>
        <w:t>-</w:t>
      </w:r>
      <w:r w:rsidR="00CF4CC1">
        <w:rPr>
          <w:b w:val="0"/>
          <w:color w:val="000099"/>
          <w:sz w:val="24"/>
        </w:rPr>
        <w:t>3</w:t>
      </w:r>
      <w:r w:rsidR="00A4171E">
        <w:rPr>
          <w:b w:val="0"/>
          <w:color w:val="000099"/>
          <w:sz w:val="24"/>
        </w:rPr>
        <w:t>6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>Синюкова Айдара Рамильевича</w:t>
      </w:r>
      <w:r w:rsidR="002C49DA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5A53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Маяковского около д. 45В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A4171E">
        <w:rPr>
          <w:color w:val="000099"/>
          <w:sz w:val="26"/>
          <w:szCs w:val="26"/>
        </w:rPr>
        <w:t>Синюкова Айдара Рамильевича</w:t>
      </w:r>
      <w:r w:rsidRPr="00796665" w:rsidR="00A4171E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Синюкова Айдара Рамильевича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1C5B6D">
        <w:rPr>
          <w:rFonts w:ascii="Times New Roman CYR" w:hAnsi="Times New Roman CYR" w:cs="Times New Roman CYR"/>
          <w:color w:val="000099"/>
          <w:sz w:val="28"/>
          <w:szCs w:val="28"/>
        </w:rPr>
        <w:t>двое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32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A4171E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2C49DA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C49DA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49D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53D1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5CA1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3AA7"/>
    <w:rsid w:val="00A34356"/>
    <w:rsid w:val="00A34B40"/>
    <w:rsid w:val="00A34CC6"/>
    <w:rsid w:val="00A3677B"/>
    <w:rsid w:val="00A36E7A"/>
    <w:rsid w:val="00A41241"/>
    <w:rsid w:val="00A4171E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4CC1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